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E66E8D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242D6B" w:rsidRPr="00242D6B">
        <w:rPr>
          <w:rFonts w:ascii="標楷體" w:eastAsia="標楷體" w:hAnsi="標楷體"/>
          <w:b/>
          <w:bCs/>
          <w:spacing w:val="-20"/>
          <w:sz w:val="40"/>
          <w:u w:val="single"/>
        </w:rPr>
        <w:t>傅立葉轉換紅外線光譜儀</w:t>
      </w: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 w:rsidTr="00A36F51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 w:rsidTr="00A36F51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 w:rsidTr="00A36F51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使用目的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樣品名稱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2C44DE" w:rsidTr="00C66716">
        <w:trPr>
          <w:cantSplit/>
        </w:trPr>
        <w:tc>
          <w:tcPr>
            <w:tcW w:w="700" w:type="dxa"/>
            <w:vAlign w:val="center"/>
          </w:tcPr>
          <w:p w:rsidR="002C44DE" w:rsidRDefault="002C44DE" w:rsidP="003F4A46">
            <w:pPr>
              <w:pStyle w:val="a3"/>
              <w:spacing w:line="480" w:lineRule="auto"/>
            </w:pPr>
            <w:r>
              <w:rPr>
                <w:rFonts w:hint="eastAsia"/>
              </w:rPr>
              <w:t>4.</w:t>
            </w:r>
          </w:p>
        </w:tc>
        <w:tc>
          <w:tcPr>
            <w:tcW w:w="9640" w:type="dxa"/>
            <w:gridSpan w:val="6"/>
            <w:vAlign w:val="center"/>
          </w:tcPr>
          <w:p w:rsidR="002C44DE" w:rsidRPr="003A0101" w:rsidRDefault="002C44DE" w:rsidP="003F4A46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  <w:r>
              <w:rPr>
                <w:rFonts w:ascii="標楷體" w:eastAsia="標楷體" w:hAnsi="標楷體" w:hint="eastAsia"/>
                <w:sz w:val="40"/>
              </w:rPr>
              <w:t>測量模式</w:t>
            </w:r>
            <w:r>
              <w:rPr>
                <w:rFonts w:ascii="標楷體" w:eastAsia="標楷體" w:hAnsi="標楷體" w:hint="eastAsia"/>
                <w:sz w:val="40"/>
              </w:rPr>
              <w:t>：</w:t>
            </w:r>
            <w:r>
              <w:rPr>
                <w:rFonts w:ascii="標楷體" w:eastAsia="標楷體" w:hAnsi="標楷體" w:hint="eastAsia"/>
                <w:sz w:val="40"/>
              </w:rPr>
              <w:t xml:space="preserve"> □ ATR   </w:t>
            </w:r>
            <w:r>
              <w:rPr>
                <w:rFonts w:ascii="標楷體" w:eastAsia="標楷體" w:hAnsi="標楷體" w:hint="eastAsia"/>
                <w:sz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</w:rPr>
              <w:t>T</w:t>
            </w:r>
            <w:r w:rsidR="00A67F0B">
              <w:rPr>
                <w:rFonts w:ascii="標楷體" w:eastAsia="標楷體" w:hAnsi="標楷體"/>
                <w:sz w:val="40"/>
              </w:rPr>
              <w:t>rans</w:t>
            </w:r>
            <w:bookmarkStart w:id="0" w:name="_GoBack"/>
            <w:bookmarkEnd w:id="0"/>
            <w:r w:rsidR="00A67F0B">
              <w:rPr>
                <w:rFonts w:ascii="標楷體" w:eastAsia="標楷體" w:hAnsi="標楷體"/>
                <w:sz w:val="40"/>
              </w:rPr>
              <w:t>mission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2C44DE" w:rsidP="002C44DE">
            <w:pPr>
              <w:pStyle w:val="a3"/>
              <w:spacing w:line="480" w:lineRule="auto"/>
            </w:pPr>
            <w:r>
              <w:rPr>
                <w:rFonts w:hint="eastAsia"/>
              </w:rPr>
              <w:t>5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  <w:tr w:rsidR="005D6034" w:rsidTr="00A36F51">
        <w:trPr>
          <w:cantSplit/>
        </w:trPr>
        <w:tc>
          <w:tcPr>
            <w:tcW w:w="700" w:type="dxa"/>
            <w:vAlign w:val="center"/>
          </w:tcPr>
          <w:p w:rsidR="005D6034" w:rsidRDefault="002C44DE" w:rsidP="005D6034">
            <w:pPr>
              <w:pStyle w:val="a3"/>
            </w:pPr>
            <w:r>
              <w:rPr>
                <w:rFonts w:hint="eastAsia"/>
              </w:rPr>
              <w:t>6</w:t>
            </w:r>
            <w:r w:rsidR="005D6034">
              <w:rPr>
                <w:rFonts w:hint="eastAsia"/>
              </w:rPr>
              <w:t>.</w:t>
            </w:r>
          </w:p>
          <w:p w:rsidR="005D6034" w:rsidRDefault="005D6034" w:rsidP="005D6034"/>
          <w:p w:rsidR="005D6034" w:rsidRPr="005D6034" w:rsidRDefault="005D6034" w:rsidP="005D6034"/>
        </w:tc>
        <w:tc>
          <w:tcPr>
            <w:tcW w:w="5560" w:type="dxa"/>
            <w:gridSpan w:val="3"/>
            <w:vAlign w:val="center"/>
          </w:tcPr>
          <w:p w:rsidR="005D6034" w:rsidRDefault="005D6034" w:rsidP="00C13205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管理老師簽名:</w:t>
            </w:r>
            <w:r>
              <w:rPr>
                <w:rFonts w:ascii="標楷體" w:eastAsia="標楷體" w:hAnsi="標楷體"/>
                <w:sz w:val="40"/>
              </w:rPr>
              <w:br/>
            </w:r>
            <w:r>
              <w:rPr>
                <w:rFonts w:ascii="標楷體" w:eastAsia="標楷體" w:hAnsi="標楷體" w:hint="eastAsia"/>
                <w:sz w:val="40"/>
              </w:rPr>
              <w:t>(</w:t>
            </w:r>
            <w:r w:rsidR="00C13205">
              <w:rPr>
                <w:rFonts w:ascii="標楷體" w:eastAsia="標楷體" w:hAnsi="標楷體" w:hint="eastAsia"/>
                <w:sz w:val="40"/>
              </w:rPr>
              <w:t>蔡敏郎</w:t>
            </w:r>
            <w:r>
              <w:rPr>
                <w:rFonts w:ascii="標楷體" w:eastAsia="標楷體" w:hAnsi="標楷體" w:hint="eastAsia"/>
                <w:sz w:val="40"/>
              </w:rPr>
              <w:t>)</w:t>
            </w:r>
          </w:p>
        </w:tc>
        <w:tc>
          <w:tcPr>
            <w:tcW w:w="4080" w:type="dxa"/>
            <w:gridSpan w:val="3"/>
            <w:vAlign w:val="center"/>
          </w:tcPr>
          <w:p w:rsidR="005D6034" w:rsidRPr="003A0101" w:rsidRDefault="005D6034" w:rsidP="005D6034">
            <w:pPr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E66E8D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儀器管理委員會</w:t>
      </w:r>
    </w:p>
    <w:p w:rsidR="00E66E8D" w:rsidRDefault="00365514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</w:t>
      </w:r>
      <w:r w:rsidR="00C5022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Default="006608A6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未參加儀器講習訓練者將不同意使用</w:t>
      </w:r>
      <w:r w:rsidR="00B706B9">
        <w:rPr>
          <w:rFonts w:eastAsia="標楷體" w:hint="eastAsia"/>
          <w:sz w:val="40"/>
        </w:rPr>
        <w:t>申請。</w:t>
      </w:r>
    </w:p>
    <w:p w:rsidR="00EA5B0B" w:rsidRPr="00887CB9" w:rsidRDefault="006608A6" w:rsidP="002236E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 w:rsidRPr="00887CB9">
        <w:rPr>
          <w:rFonts w:eastAsia="標楷體" w:hint="eastAsia"/>
          <w:sz w:val="40"/>
        </w:rPr>
        <w:t>操作時務必</w:t>
      </w:r>
      <w:r w:rsidR="0049440B" w:rsidRPr="00887CB9">
        <w:rPr>
          <w:rFonts w:eastAsia="標楷體" w:hint="eastAsia"/>
          <w:sz w:val="40"/>
        </w:rPr>
        <w:t>依標準程序操作</w:t>
      </w:r>
      <w:r w:rsidR="00E66E8D" w:rsidRPr="00887CB9">
        <w:rPr>
          <w:rFonts w:eastAsia="標楷體" w:hint="eastAsia"/>
          <w:sz w:val="40"/>
        </w:rPr>
        <w:t>。</w:t>
      </w:r>
    </w:p>
    <w:p w:rsidR="00EA5B0B" w:rsidRDefault="00EA5B0B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使用本機須分攤維修與保養費用</w:t>
      </w:r>
      <w:r w:rsidR="009B71E3">
        <w:rPr>
          <w:rFonts w:eastAsia="標楷體" w:hint="eastAsia"/>
          <w:sz w:val="40"/>
        </w:rPr>
        <w:t>，耗材費另計</w:t>
      </w:r>
      <w:r>
        <w:rPr>
          <w:rFonts w:eastAsia="標楷體" w:hint="eastAsia"/>
          <w:sz w:val="40"/>
        </w:rPr>
        <w:t>!</w:t>
      </w:r>
    </w:p>
    <w:p w:rsidR="00E66E8D" w:rsidRPr="0049440B" w:rsidRDefault="00E66E8D" w:rsidP="00533AF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 w:rsidRPr="0049440B">
        <w:rPr>
          <w:rFonts w:eastAsia="標楷體" w:hint="eastAsia"/>
          <w:sz w:val="40"/>
        </w:rPr>
        <w:t>未按規定</w:t>
      </w:r>
      <w:r w:rsidR="0049440B" w:rsidRPr="0049440B">
        <w:rPr>
          <w:rFonts w:eastAsia="標楷體" w:hint="eastAsia"/>
          <w:sz w:val="40"/>
        </w:rPr>
        <w:t>操作使用造成損壞</w:t>
      </w:r>
      <w:r w:rsidR="009B71E3">
        <w:rPr>
          <w:rFonts w:eastAsia="標楷體" w:hint="eastAsia"/>
          <w:sz w:val="40"/>
        </w:rPr>
        <w:t>者</w:t>
      </w:r>
      <w:r w:rsidRPr="0049440B">
        <w:rPr>
          <w:rFonts w:eastAsia="標楷體" w:hint="eastAsia"/>
          <w:sz w:val="40"/>
        </w:rPr>
        <w:t>，送交儀器管理委員會議處。</w:t>
      </w:r>
    </w:p>
    <w:sectPr w:rsidR="00E66E8D" w:rsidRPr="0049440B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26" w:rsidRDefault="00430D26" w:rsidP="00917FF5">
      <w:r>
        <w:separator/>
      </w:r>
    </w:p>
  </w:endnote>
  <w:endnote w:type="continuationSeparator" w:id="0">
    <w:p w:rsidR="00430D26" w:rsidRDefault="00430D26" w:rsidP="009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26" w:rsidRDefault="00430D26" w:rsidP="00917FF5">
      <w:r>
        <w:separator/>
      </w:r>
    </w:p>
  </w:footnote>
  <w:footnote w:type="continuationSeparator" w:id="0">
    <w:p w:rsidR="00430D26" w:rsidRDefault="00430D26" w:rsidP="0091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54F2625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30ED2"/>
    <w:rsid w:val="000B4C37"/>
    <w:rsid w:val="00214BE4"/>
    <w:rsid w:val="00242D6B"/>
    <w:rsid w:val="002C44DE"/>
    <w:rsid w:val="00315FF3"/>
    <w:rsid w:val="00365514"/>
    <w:rsid w:val="003A0101"/>
    <w:rsid w:val="003B3A05"/>
    <w:rsid w:val="003B46BF"/>
    <w:rsid w:val="00430D26"/>
    <w:rsid w:val="00464FD4"/>
    <w:rsid w:val="00465454"/>
    <w:rsid w:val="004765DA"/>
    <w:rsid w:val="0049440B"/>
    <w:rsid w:val="004B08FF"/>
    <w:rsid w:val="005266BE"/>
    <w:rsid w:val="005D6034"/>
    <w:rsid w:val="005F5790"/>
    <w:rsid w:val="006608A6"/>
    <w:rsid w:val="00665C7D"/>
    <w:rsid w:val="007442F0"/>
    <w:rsid w:val="00887CB9"/>
    <w:rsid w:val="008D6C68"/>
    <w:rsid w:val="00917FF5"/>
    <w:rsid w:val="0098113B"/>
    <w:rsid w:val="009A20D3"/>
    <w:rsid w:val="009B0531"/>
    <w:rsid w:val="009B71E3"/>
    <w:rsid w:val="00A36F51"/>
    <w:rsid w:val="00A67F0B"/>
    <w:rsid w:val="00B706B9"/>
    <w:rsid w:val="00BB24E9"/>
    <w:rsid w:val="00BE13E1"/>
    <w:rsid w:val="00C13205"/>
    <w:rsid w:val="00C500BC"/>
    <w:rsid w:val="00C5022D"/>
    <w:rsid w:val="00CF087C"/>
    <w:rsid w:val="00CF2232"/>
    <w:rsid w:val="00D626A9"/>
    <w:rsid w:val="00E66E8D"/>
    <w:rsid w:val="00EA5B0B"/>
    <w:rsid w:val="00F55506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E26C3-D64A-4AAF-8F4F-4D36F2A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  <w:style w:type="paragraph" w:styleId="a5">
    <w:name w:val="header"/>
    <w:basedOn w:val="a"/>
    <w:link w:val="a6"/>
    <w:rsid w:val="0091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17FF5"/>
    <w:rPr>
      <w:kern w:val="2"/>
    </w:rPr>
  </w:style>
  <w:style w:type="paragraph" w:styleId="a7">
    <w:name w:val="footer"/>
    <w:basedOn w:val="a"/>
    <w:link w:val="a8"/>
    <w:rsid w:val="0091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7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NTOU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subject/>
  <dc:creator>Administrator</dc:creator>
  <cp:keywords/>
  <dc:description/>
  <cp:lastModifiedBy>WU-DONG</cp:lastModifiedBy>
  <cp:revision>2</cp:revision>
  <dcterms:created xsi:type="dcterms:W3CDTF">2021-02-04T02:46:00Z</dcterms:created>
  <dcterms:modified xsi:type="dcterms:W3CDTF">2021-02-04T02:46:00Z</dcterms:modified>
</cp:coreProperties>
</file>